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F95AAA" w:rsidP="00E678D9">
      <w:pPr>
        <w:spacing w:line="480" w:lineRule="auto"/>
        <w:ind w:firstLine="720"/>
        <w:jc w:val="center"/>
        <w:rPr>
          <w:rFonts w:ascii="Times New Roman" w:hAnsi="Times New Roman" w:cs="Times New Roman"/>
          <w:sz w:val="24"/>
          <w:szCs w:val="24"/>
        </w:rPr>
      </w:pPr>
      <w:r w:rsidRPr="00E678D9">
        <w:rPr>
          <w:rFonts w:ascii="Times New Roman" w:hAnsi="Times New Roman" w:cs="Times New Roman"/>
          <w:sz w:val="24"/>
          <w:szCs w:val="24"/>
        </w:rPr>
        <w:t>Name</w:t>
      </w:r>
    </w:p>
    <w:p w:rsidR="00924AC8" w:rsidRPr="00E678D9" w:rsidRDefault="00F95AAA" w:rsidP="00E678D9">
      <w:pPr>
        <w:spacing w:line="480" w:lineRule="auto"/>
        <w:ind w:firstLine="720"/>
        <w:jc w:val="center"/>
        <w:rPr>
          <w:rFonts w:ascii="Times New Roman" w:hAnsi="Times New Roman" w:cs="Times New Roman"/>
          <w:sz w:val="24"/>
          <w:szCs w:val="24"/>
        </w:rPr>
      </w:pPr>
      <w:r w:rsidRPr="00E678D9">
        <w:rPr>
          <w:rFonts w:ascii="Times New Roman" w:hAnsi="Times New Roman" w:cs="Times New Roman"/>
          <w:sz w:val="24"/>
          <w:szCs w:val="24"/>
        </w:rPr>
        <w:t>Institution</w:t>
      </w:r>
    </w:p>
    <w:p w:rsidR="00924AC8" w:rsidRPr="00E678D9" w:rsidRDefault="00F95AAA" w:rsidP="00E678D9">
      <w:pPr>
        <w:spacing w:line="480" w:lineRule="auto"/>
        <w:ind w:firstLine="720"/>
        <w:jc w:val="center"/>
        <w:rPr>
          <w:rFonts w:ascii="Times New Roman" w:hAnsi="Times New Roman" w:cs="Times New Roman"/>
          <w:sz w:val="24"/>
          <w:szCs w:val="24"/>
        </w:rPr>
      </w:pPr>
      <w:r w:rsidRPr="00E678D9">
        <w:rPr>
          <w:rFonts w:ascii="Times New Roman" w:hAnsi="Times New Roman" w:cs="Times New Roman"/>
          <w:sz w:val="24"/>
          <w:szCs w:val="24"/>
        </w:rPr>
        <w:t>Course</w:t>
      </w:r>
    </w:p>
    <w:p w:rsidR="00924AC8" w:rsidRPr="00E678D9" w:rsidRDefault="00F95AAA" w:rsidP="00E678D9">
      <w:pPr>
        <w:spacing w:line="480" w:lineRule="auto"/>
        <w:ind w:firstLine="720"/>
        <w:jc w:val="center"/>
        <w:rPr>
          <w:rFonts w:ascii="Times New Roman" w:hAnsi="Times New Roman" w:cs="Times New Roman"/>
          <w:sz w:val="24"/>
          <w:szCs w:val="24"/>
        </w:rPr>
      </w:pPr>
      <w:r w:rsidRPr="00E678D9">
        <w:rPr>
          <w:rFonts w:ascii="Times New Roman" w:hAnsi="Times New Roman" w:cs="Times New Roman"/>
          <w:sz w:val="24"/>
          <w:szCs w:val="24"/>
        </w:rPr>
        <w:t>Institution</w:t>
      </w: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924AC8" w:rsidRPr="00E678D9" w:rsidRDefault="00924AC8" w:rsidP="00E678D9">
      <w:pPr>
        <w:spacing w:line="480" w:lineRule="auto"/>
        <w:jc w:val="both"/>
        <w:rPr>
          <w:rFonts w:ascii="Times New Roman" w:hAnsi="Times New Roman" w:cs="Times New Roman"/>
          <w:sz w:val="24"/>
          <w:szCs w:val="24"/>
        </w:rPr>
      </w:pPr>
    </w:p>
    <w:p w:rsidR="00924AC8" w:rsidRPr="00E678D9" w:rsidRDefault="00924AC8" w:rsidP="00E678D9">
      <w:pPr>
        <w:spacing w:line="480" w:lineRule="auto"/>
        <w:ind w:firstLine="720"/>
        <w:jc w:val="both"/>
        <w:rPr>
          <w:rFonts w:ascii="Times New Roman" w:hAnsi="Times New Roman" w:cs="Times New Roman"/>
          <w:sz w:val="24"/>
          <w:szCs w:val="24"/>
        </w:rPr>
      </w:pPr>
    </w:p>
    <w:p w:rsidR="00696BCE" w:rsidRPr="00E678D9" w:rsidRDefault="00F95AAA" w:rsidP="00E678D9">
      <w:pPr>
        <w:spacing w:line="480" w:lineRule="auto"/>
        <w:ind w:firstLine="720"/>
        <w:jc w:val="both"/>
        <w:rPr>
          <w:rFonts w:ascii="Times New Roman" w:hAnsi="Times New Roman" w:cs="Times New Roman"/>
          <w:sz w:val="24"/>
          <w:szCs w:val="24"/>
        </w:rPr>
      </w:pPr>
      <w:r w:rsidRPr="00E678D9">
        <w:rPr>
          <w:rFonts w:ascii="Times New Roman" w:hAnsi="Times New Roman" w:cs="Times New Roman"/>
          <w:sz w:val="24"/>
          <w:szCs w:val="24"/>
        </w:rPr>
        <w:lastRenderedPageBreak/>
        <w:t>According to Professor Carole M. Counihan, regional foods are said to have influenced much by the settlers, immigrants, and colonists. According to professor Counihan, nearly all present foods popular in the United States of America have originated from ot</w:t>
      </w:r>
      <w:r w:rsidRPr="00E678D9">
        <w:rPr>
          <w:rFonts w:ascii="Times New Roman" w:hAnsi="Times New Roman" w:cs="Times New Roman"/>
          <w:sz w:val="24"/>
          <w:szCs w:val="24"/>
        </w:rPr>
        <w:t xml:space="preserve">her countries in many ways. Such </w:t>
      </w:r>
      <w:r w:rsidR="007D1B2F" w:rsidRPr="00E678D9">
        <w:rPr>
          <w:rFonts w:ascii="Times New Roman" w:hAnsi="Times New Roman" w:cs="Times New Roman"/>
          <w:sz w:val="24"/>
          <w:szCs w:val="24"/>
        </w:rPr>
        <w:t>foods include</w:t>
      </w:r>
      <w:r w:rsidRPr="00E678D9">
        <w:rPr>
          <w:rFonts w:ascii="Times New Roman" w:hAnsi="Times New Roman" w:cs="Times New Roman"/>
          <w:sz w:val="24"/>
          <w:szCs w:val="24"/>
        </w:rPr>
        <w:t xml:space="preserve"> ice cream, potato salad, </w:t>
      </w:r>
      <w:r w:rsidR="007D1B2F" w:rsidRPr="00E678D9">
        <w:rPr>
          <w:rFonts w:ascii="Times New Roman" w:hAnsi="Times New Roman" w:cs="Times New Roman"/>
          <w:sz w:val="24"/>
          <w:szCs w:val="24"/>
        </w:rPr>
        <w:t>jelly beans, watermelons as well as steak.  All these influences in regional foods were contributed by the impact on a region's cuisine, such as the climate of an area, the trade between many countries, sumptuary or religiousness laws, and the culinary exchange of culture.</w:t>
      </w:r>
    </w:p>
    <w:p w:rsidR="001F6CC6" w:rsidRPr="00E678D9" w:rsidRDefault="00F95AAA" w:rsidP="00E678D9">
      <w:pPr>
        <w:spacing w:line="480" w:lineRule="auto"/>
        <w:ind w:firstLine="720"/>
        <w:jc w:val="both"/>
        <w:rPr>
          <w:rFonts w:ascii="Times New Roman" w:hAnsi="Times New Roman" w:cs="Times New Roman"/>
          <w:sz w:val="24"/>
          <w:szCs w:val="24"/>
        </w:rPr>
      </w:pPr>
      <w:r w:rsidRPr="00E678D9">
        <w:rPr>
          <w:rFonts w:ascii="Times New Roman" w:hAnsi="Times New Roman" w:cs="Times New Roman"/>
          <w:sz w:val="24"/>
          <w:szCs w:val="24"/>
        </w:rPr>
        <w:t xml:space="preserve"> </w:t>
      </w:r>
      <w:r w:rsidR="00187FD1" w:rsidRPr="00E678D9">
        <w:rPr>
          <w:rFonts w:ascii="Times New Roman" w:hAnsi="Times New Roman" w:cs="Times New Roman"/>
          <w:sz w:val="24"/>
          <w:szCs w:val="24"/>
        </w:rPr>
        <w:t xml:space="preserve">For instance, on the point concerning the cultural influence on regional foods, American cuisine reflects the United States of America's past. It also </w:t>
      </w:r>
      <w:r w:rsidR="00696BCE" w:rsidRPr="00E678D9">
        <w:rPr>
          <w:rFonts w:ascii="Times New Roman" w:hAnsi="Times New Roman" w:cs="Times New Roman"/>
          <w:sz w:val="24"/>
          <w:szCs w:val="24"/>
        </w:rPr>
        <w:t>blends</w:t>
      </w:r>
      <w:r w:rsidR="00187FD1" w:rsidRPr="00E678D9">
        <w:rPr>
          <w:rFonts w:ascii="Times New Roman" w:hAnsi="Times New Roman" w:cs="Times New Roman"/>
          <w:sz w:val="24"/>
          <w:szCs w:val="24"/>
        </w:rPr>
        <w:t xml:space="preserve"> the culinary contributions of several clusters of people from the world, not leaving behind the African Americans, American Indians, Europeans, Asians, Latin Ameri</w:t>
      </w:r>
      <w:r w:rsidR="00924AC8" w:rsidRPr="00E678D9">
        <w:rPr>
          <w:rFonts w:ascii="Times New Roman" w:hAnsi="Times New Roman" w:cs="Times New Roman"/>
          <w:sz w:val="24"/>
          <w:szCs w:val="24"/>
        </w:rPr>
        <w:t>cans, and Pacific Islanders</w:t>
      </w:r>
      <w:r w:rsidR="00187FD1" w:rsidRPr="00E678D9">
        <w:rPr>
          <w:rFonts w:ascii="Times New Roman" w:hAnsi="Times New Roman" w:cs="Times New Roman"/>
          <w:sz w:val="24"/>
          <w:szCs w:val="24"/>
        </w:rPr>
        <w:t xml:space="preserve"> </w:t>
      </w:r>
      <w:r w:rsidR="00924AC8" w:rsidRPr="00E678D9">
        <w:rPr>
          <w:rFonts w:ascii="Times New Roman" w:hAnsi="Times New Roman" w:cs="Times New Roman"/>
          <w:sz w:val="24"/>
          <w:szCs w:val="24"/>
        </w:rPr>
        <w:t>(</w:t>
      </w:r>
      <w:r w:rsidR="00924AC8" w:rsidRPr="00E678D9">
        <w:rPr>
          <w:rFonts w:ascii="Times New Roman" w:hAnsi="Times New Roman" w:cs="Times New Roman"/>
          <w:sz w:val="24"/>
          <w:szCs w:val="24"/>
          <w:shd w:val="clear" w:color="auto" w:fill="FFFFFF"/>
        </w:rPr>
        <w:t>Fieldhouse, 2013). </w:t>
      </w:r>
      <w:r w:rsidR="00696BCE" w:rsidRPr="00E678D9">
        <w:rPr>
          <w:rFonts w:ascii="Times New Roman" w:hAnsi="Times New Roman" w:cs="Times New Roman"/>
          <w:sz w:val="24"/>
          <w:szCs w:val="24"/>
        </w:rPr>
        <w:t xml:space="preserve">Moreover, the influence on regional foods led to the introduction of the Hamburger, which people consider in the United States of America as the national dish. This was attributed to the popularity of the dishes in the United States across all stage groups. </w:t>
      </w:r>
      <w:r w:rsidR="008439B8" w:rsidRPr="00E678D9">
        <w:rPr>
          <w:rFonts w:ascii="Times New Roman" w:hAnsi="Times New Roman" w:cs="Times New Roman"/>
          <w:sz w:val="24"/>
          <w:szCs w:val="24"/>
        </w:rPr>
        <w:t xml:space="preserve">In addition, Italian immigrants are said to have influenced regional foods in the United States of America by purchasing more milk than they could buy during their old nation.  Through this, they led to the introduction of parmesan, mozzarella, and other top cheese on a grand scale. </w:t>
      </w:r>
      <w:r w:rsidR="006660C6" w:rsidRPr="00E678D9">
        <w:rPr>
          <w:rFonts w:ascii="Times New Roman" w:hAnsi="Times New Roman" w:cs="Times New Roman"/>
          <w:sz w:val="24"/>
          <w:szCs w:val="24"/>
        </w:rPr>
        <w:t xml:space="preserve"> Also, the Southern Italians Immigrants also helped in converting regional foods such as cheese and pizza into seafood.</w:t>
      </w:r>
      <w:r w:rsidR="00ED1A16" w:rsidRPr="00E678D9">
        <w:rPr>
          <w:rFonts w:ascii="Times New Roman" w:hAnsi="Times New Roman" w:cs="Times New Roman"/>
          <w:sz w:val="24"/>
          <w:szCs w:val="24"/>
        </w:rPr>
        <w:t xml:space="preserve"> This made Italians foods more prevalent in the United States of America </w:t>
      </w:r>
      <w:r w:rsidR="009F1829" w:rsidRPr="00E678D9">
        <w:rPr>
          <w:rFonts w:ascii="Times New Roman" w:hAnsi="Times New Roman" w:cs="Times New Roman"/>
          <w:sz w:val="24"/>
          <w:szCs w:val="24"/>
        </w:rPr>
        <w:t xml:space="preserve">because </w:t>
      </w:r>
      <w:r w:rsidR="00ED1A16" w:rsidRPr="00E678D9">
        <w:rPr>
          <w:rFonts w:ascii="Times New Roman" w:hAnsi="Times New Roman" w:cs="Times New Roman"/>
          <w:sz w:val="24"/>
          <w:szCs w:val="24"/>
        </w:rPr>
        <w:t xml:space="preserve">there </w:t>
      </w:r>
      <w:r w:rsidR="009F1829" w:rsidRPr="00E678D9">
        <w:rPr>
          <w:rFonts w:ascii="Times New Roman" w:hAnsi="Times New Roman" w:cs="Times New Roman"/>
          <w:sz w:val="24"/>
          <w:szCs w:val="24"/>
        </w:rPr>
        <w:t>were many Mexicans and Italians immigrants</w:t>
      </w:r>
      <w:r w:rsidR="00ED1A16" w:rsidRPr="00E678D9">
        <w:rPr>
          <w:rFonts w:ascii="Times New Roman" w:hAnsi="Times New Roman" w:cs="Times New Roman"/>
          <w:sz w:val="24"/>
          <w:szCs w:val="24"/>
        </w:rPr>
        <w:t xml:space="preserve"> in the country</w:t>
      </w:r>
      <w:r w:rsidR="009F1829" w:rsidRPr="00E678D9">
        <w:rPr>
          <w:rFonts w:ascii="Times New Roman" w:hAnsi="Times New Roman" w:cs="Times New Roman"/>
          <w:sz w:val="24"/>
          <w:szCs w:val="24"/>
        </w:rPr>
        <w:t>. This factor</w:t>
      </w:r>
      <w:r w:rsidR="00ED1A16" w:rsidRPr="00E678D9">
        <w:rPr>
          <w:rFonts w:ascii="Times New Roman" w:hAnsi="Times New Roman" w:cs="Times New Roman"/>
          <w:sz w:val="24"/>
          <w:szCs w:val="24"/>
        </w:rPr>
        <w:t xml:space="preserve"> contributed to the emergency of a ready market for their ingredients, stores, dishes as well as restaurants to enable in catering to their nutritional needs. </w:t>
      </w:r>
    </w:p>
    <w:p w:rsidR="009F1829" w:rsidRPr="00E678D9" w:rsidRDefault="00F95AAA" w:rsidP="00E678D9">
      <w:pPr>
        <w:spacing w:line="480" w:lineRule="auto"/>
        <w:ind w:firstLine="720"/>
        <w:jc w:val="both"/>
        <w:rPr>
          <w:rFonts w:ascii="Times New Roman" w:hAnsi="Times New Roman" w:cs="Times New Roman"/>
          <w:sz w:val="24"/>
          <w:szCs w:val="24"/>
        </w:rPr>
      </w:pPr>
      <w:r w:rsidRPr="00E678D9">
        <w:rPr>
          <w:rFonts w:ascii="Times New Roman" w:hAnsi="Times New Roman" w:cs="Times New Roman"/>
          <w:sz w:val="24"/>
          <w:szCs w:val="24"/>
        </w:rPr>
        <w:lastRenderedPageBreak/>
        <w:t>Regional foods are considered to have encountered a lot of effects from the culture of the immig</w:t>
      </w:r>
      <w:r w:rsidRPr="00E678D9">
        <w:rPr>
          <w:rFonts w:ascii="Times New Roman" w:hAnsi="Times New Roman" w:cs="Times New Roman"/>
          <w:sz w:val="24"/>
          <w:szCs w:val="24"/>
        </w:rPr>
        <w:t>rants.  This is because the immigrants upheld their cultural principles, either technica</w:t>
      </w:r>
      <w:r w:rsidR="00924AC8" w:rsidRPr="00E678D9">
        <w:rPr>
          <w:rFonts w:ascii="Times New Roman" w:hAnsi="Times New Roman" w:cs="Times New Roman"/>
          <w:sz w:val="24"/>
          <w:szCs w:val="24"/>
        </w:rPr>
        <w:t>lly and in nutritional aspects (</w:t>
      </w:r>
      <w:r w:rsidR="00924AC8" w:rsidRPr="00E678D9">
        <w:rPr>
          <w:rFonts w:ascii="Times New Roman" w:hAnsi="Times New Roman" w:cs="Times New Roman"/>
          <w:sz w:val="24"/>
          <w:szCs w:val="24"/>
          <w:shd w:val="clear" w:color="auto" w:fill="FFFFFF"/>
        </w:rPr>
        <w:t>Parasecoli, 2014). T</w:t>
      </w:r>
      <w:r w:rsidRPr="00E678D9">
        <w:rPr>
          <w:rFonts w:ascii="Times New Roman" w:hAnsi="Times New Roman" w:cs="Times New Roman"/>
          <w:sz w:val="24"/>
          <w:szCs w:val="24"/>
        </w:rPr>
        <w:t>hey opted to adhere to t</w:t>
      </w:r>
      <w:r w:rsidR="00BA07F0" w:rsidRPr="00E678D9">
        <w:rPr>
          <w:rFonts w:ascii="Times New Roman" w:hAnsi="Times New Roman" w:cs="Times New Roman"/>
          <w:sz w:val="24"/>
          <w:szCs w:val="24"/>
        </w:rPr>
        <w:t>heir culture by not taking dishes</w:t>
      </w:r>
      <w:r w:rsidRPr="00E678D9">
        <w:rPr>
          <w:rFonts w:ascii="Times New Roman" w:hAnsi="Times New Roman" w:cs="Times New Roman"/>
          <w:sz w:val="24"/>
          <w:szCs w:val="24"/>
        </w:rPr>
        <w:t xml:space="preserve"> against their culture, which led to the introduction of im</w:t>
      </w:r>
      <w:r w:rsidRPr="00E678D9">
        <w:rPr>
          <w:rFonts w:ascii="Times New Roman" w:hAnsi="Times New Roman" w:cs="Times New Roman"/>
          <w:sz w:val="24"/>
          <w:szCs w:val="24"/>
        </w:rPr>
        <w:t xml:space="preserve">migrant's foods and ingredients in the market. This led to Americans' orientation in the consumption of Italians dishes, which rooted itself and later on emerged to change their </w:t>
      </w:r>
      <w:r w:rsidR="00BA07F0" w:rsidRPr="00E678D9">
        <w:rPr>
          <w:rFonts w:ascii="Times New Roman" w:hAnsi="Times New Roman" w:cs="Times New Roman"/>
          <w:sz w:val="24"/>
          <w:szCs w:val="24"/>
        </w:rPr>
        <w:t xml:space="preserve">dishes from </w:t>
      </w:r>
      <w:r w:rsidRPr="00E678D9">
        <w:rPr>
          <w:rFonts w:ascii="Times New Roman" w:hAnsi="Times New Roman" w:cs="Times New Roman"/>
          <w:sz w:val="24"/>
          <w:szCs w:val="24"/>
        </w:rPr>
        <w:t xml:space="preserve">regional foods to Immigrants dishes. </w:t>
      </w:r>
      <w:r w:rsidR="004D51A7" w:rsidRPr="00E678D9">
        <w:rPr>
          <w:rFonts w:ascii="Times New Roman" w:hAnsi="Times New Roman" w:cs="Times New Roman"/>
          <w:sz w:val="24"/>
          <w:szCs w:val="24"/>
        </w:rPr>
        <w:t>Furthermore, the immigrants' cultural influence resulted in diversity in the regular consumption of specific foods and preparation traditions. In other cases, it was to lead to limitations like the exclusion of milk and meat from their diet.</w:t>
      </w:r>
      <w:r w:rsidR="00673590" w:rsidRPr="00E678D9">
        <w:rPr>
          <w:rFonts w:ascii="Times New Roman" w:hAnsi="Times New Roman" w:cs="Times New Roman"/>
          <w:sz w:val="24"/>
          <w:szCs w:val="24"/>
        </w:rPr>
        <w:t xml:space="preserve"> </w:t>
      </w:r>
    </w:p>
    <w:p w:rsidR="00673590" w:rsidRPr="00E678D9" w:rsidRDefault="00F95AAA" w:rsidP="00E678D9">
      <w:pPr>
        <w:spacing w:line="480" w:lineRule="auto"/>
        <w:ind w:firstLine="720"/>
        <w:jc w:val="both"/>
        <w:rPr>
          <w:rFonts w:ascii="Times New Roman" w:hAnsi="Times New Roman" w:cs="Times New Roman"/>
          <w:sz w:val="24"/>
          <w:szCs w:val="24"/>
        </w:rPr>
      </w:pPr>
      <w:r w:rsidRPr="00E678D9">
        <w:rPr>
          <w:rFonts w:ascii="Times New Roman" w:hAnsi="Times New Roman" w:cs="Times New Roman"/>
          <w:sz w:val="24"/>
          <w:szCs w:val="24"/>
        </w:rPr>
        <w:t>There is an emergency of plant-based meant</w:t>
      </w:r>
      <w:r w:rsidRPr="00E678D9">
        <w:rPr>
          <w:rFonts w:ascii="Times New Roman" w:hAnsi="Times New Roman" w:cs="Times New Roman"/>
          <w:sz w:val="24"/>
          <w:szCs w:val="24"/>
        </w:rPr>
        <w:t xml:space="preserve"> in terms of current trends on foods in the United States of America</w:t>
      </w:r>
      <w:r w:rsidR="005308E9" w:rsidRPr="00E678D9">
        <w:rPr>
          <w:rFonts w:ascii="Times New Roman" w:hAnsi="Times New Roman" w:cs="Times New Roman"/>
          <w:sz w:val="24"/>
          <w:szCs w:val="24"/>
        </w:rPr>
        <w:t>. This dish is booming alongside the growing vegetarian and vegan populations in the country by using technology and scientific advancement to turn plants into hot dogs and burgers</w:t>
      </w:r>
      <w:r w:rsidR="00924AC8" w:rsidRPr="00E678D9">
        <w:rPr>
          <w:rFonts w:ascii="Times New Roman" w:hAnsi="Times New Roman" w:cs="Times New Roman"/>
          <w:sz w:val="24"/>
          <w:szCs w:val="24"/>
          <w:shd w:val="clear" w:color="auto" w:fill="FFFFFF"/>
        </w:rPr>
        <w:t xml:space="preserve"> (Low </w:t>
      </w:r>
      <w:r w:rsidR="00924AC8" w:rsidRPr="00E678D9">
        <w:rPr>
          <w:rFonts w:ascii="Times New Roman" w:hAnsi="Times New Roman" w:cs="Times New Roman"/>
          <w:i/>
          <w:sz w:val="24"/>
          <w:szCs w:val="24"/>
          <w:shd w:val="clear" w:color="auto" w:fill="FFFFFF"/>
        </w:rPr>
        <w:t xml:space="preserve">et al., </w:t>
      </w:r>
      <w:r w:rsidR="00924AC8" w:rsidRPr="00E678D9">
        <w:rPr>
          <w:rFonts w:ascii="Times New Roman" w:hAnsi="Times New Roman" w:cs="Times New Roman"/>
          <w:sz w:val="24"/>
          <w:szCs w:val="24"/>
          <w:shd w:val="clear" w:color="auto" w:fill="FFFFFF"/>
        </w:rPr>
        <w:t xml:space="preserve">2015). </w:t>
      </w:r>
      <w:r w:rsidR="005308E9" w:rsidRPr="00E678D9">
        <w:rPr>
          <w:rFonts w:ascii="Times New Roman" w:hAnsi="Times New Roman" w:cs="Times New Roman"/>
          <w:sz w:val="24"/>
          <w:szCs w:val="24"/>
        </w:rPr>
        <w:t>Moreover, the current trend for food in the United States is portrayed by Jackfruit. It is a trend concerning a super-fruit that is a healthy substitute for vegetarians and the vegans because it is rich in potassium, vitamin C, and vitamin B. On the other hand, there is the food t</w:t>
      </w:r>
      <w:r w:rsidR="00CA1169" w:rsidRPr="00E678D9">
        <w:rPr>
          <w:rFonts w:ascii="Times New Roman" w:hAnsi="Times New Roman" w:cs="Times New Roman"/>
          <w:sz w:val="24"/>
          <w:szCs w:val="24"/>
        </w:rPr>
        <w:t xml:space="preserve">rend of healthy bowls in noodles, grain, and acai.  This is evidenced by the fact that restraints in the United States of America are trying to get other more packing dishes in bowls that have innovations such as poke and salads.  </w:t>
      </w:r>
      <w:r w:rsidR="006D188A" w:rsidRPr="00E678D9">
        <w:rPr>
          <w:rFonts w:ascii="Times New Roman" w:hAnsi="Times New Roman" w:cs="Times New Roman"/>
          <w:sz w:val="24"/>
          <w:szCs w:val="24"/>
        </w:rPr>
        <w:t xml:space="preserve">This </w:t>
      </w:r>
      <w:r w:rsidR="005B2F77" w:rsidRPr="00E678D9">
        <w:rPr>
          <w:rFonts w:ascii="Times New Roman" w:hAnsi="Times New Roman" w:cs="Times New Roman"/>
          <w:sz w:val="24"/>
          <w:szCs w:val="24"/>
        </w:rPr>
        <w:t>trend</w:t>
      </w:r>
      <w:r w:rsidR="006D188A" w:rsidRPr="00E678D9">
        <w:rPr>
          <w:rFonts w:ascii="Times New Roman" w:hAnsi="Times New Roman" w:cs="Times New Roman"/>
          <w:sz w:val="24"/>
          <w:szCs w:val="24"/>
        </w:rPr>
        <w:t xml:space="preserve"> has influenced our daily lives by improving our immune system by enriching our bodies with additional requirements such as potassium and vitami</w:t>
      </w:r>
      <w:r w:rsidR="00924AC8" w:rsidRPr="00E678D9">
        <w:rPr>
          <w:rFonts w:ascii="Times New Roman" w:hAnsi="Times New Roman" w:cs="Times New Roman"/>
          <w:sz w:val="24"/>
          <w:szCs w:val="24"/>
        </w:rPr>
        <w:t>ns found in Jackfruit</w:t>
      </w:r>
      <w:r w:rsidR="00924AC8" w:rsidRPr="00E678D9">
        <w:rPr>
          <w:rFonts w:ascii="Times New Roman" w:hAnsi="Times New Roman" w:cs="Times New Roman"/>
          <w:sz w:val="24"/>
          <w:szCs w:val="24"/>
          <w:shd w:val="clear" w:color="auto" w:fill="FFFFFF"/>
        </w:rPr>
        <w:t xml:space="preserve"> (Ásgeirsdóttir </w:t>
      </w:r>
      <w:r w:rsidR="00924AC8" w:rsidRPr="00E678D9">
        <w:rPr>
          <w:rFonts w:ascii="Times New Roman" w:hAnsi="Times New Roman" w:cs="Times New Roman"/>
          <w:i/>
          <w:sz w:val="24"/>
          <w:szCs w:val="24"/>
          <w:shd w:val="clear" w:color="auto" w:fill="FFFFFF"/>
        </w:rPr>
        <w:t xml:space="preserve">et al., </w:t>
      </w:r>
      <w:r w:rsidR="00924AC8" w:rsidRPr="00E678D9">
        <w:rPr>
          <w:rFonts w:ascii="Times New Roman" w:hAnsi="Times New Roman" w:cs="Times New Roman"/>
          <w:sz w:val="24"/>
          <w:szCs w:val="24"/>
          <w:shd w:val="clear" w:color="auto" w:fill="FFFFFF"/>
        </w:rPr>
        <w:t>2014).</w:t>
      </w:r>
    </w:p>
    <w:p w:rsidR="005B2F77" w:rsidRDefault="005B2F77" w:rsidP="00E678D9">
      <w:pPr>
        <w:spacing w:line="480" w:lineRule="auto"/>
        <w:jc w:val="both"/>
        <w:rPr>
          <w:rFonts w:ascii="Times New Roman" w:hAnsi="Times New Roman" w:cs="Times New Roman"/>
          <w:sz w:val="24"/>
          <w:szCs w:val="24"/>
        </w:rPr>
      </w:pPr>
    </w:p>
    <w:p w:rsidR="003F6A1B" w:rsidRPr="00E678D9" w:rsidRDefault="003F6A1B" w:rsidP="00E678D9">
      <w:pPr>
        <w:spacing w:line="480" w:lineRule="auto"/>
        <w:jc w:val="both"/>
        <w:rPr>
          <w:rFonts w:ascii="Times New Roman" w:hAnsi="Times New Roman" w:cs="Times New Roman"/>
          <w:sz w:val="24"/>
          <w:szCs w:val="24"/>
        </w:rPr>
      </w:pPr>
      <w:bookmarkStart w:id="0" w:name="_GoBack"/>
      <w:bookmarkEnd w:id="0"/>
    </w:p>
    <w:p w:rsidR="005B2F77" w:rsidRPr="00E678D9" w:rsidRDefault="00F95AAA" w:rsidP="00E678D9">
      <w:pPr>
        <w:spacing w:line="480" w:lineRule="auto"/>
        <w:ind w:firstLine="720"/>
        <w:jc w:val="center"/>
        <w:rPr>
          <w:rFonts w:ascii="Times New Roman" w:hAnsi="Times New Roman" w:cs="Times New Roman"/>
          <w:sz w:val="24"/>
          <w:szCs w:val="24"/>
        </w:rPr>
      </w:pPr>
      <w:r w:rsidRPr="00E678D9">
        <w:rPr>
          <w:rFonts w:ascii="Times New Roman" w:hAnsi="Times New Roman" w:cs="Times New Roman"/>
          <w:sz w:val="24"/>
          <w:szCs w:val="24"/>
        </w:rPr>
        <w:lastRenderedPageBreak/>
        <w:t>Reference</w:t>
      </w:r>
    </w:p>
    <w:p w:rsidR="00E678D9" w:rsidRPr="00E678D9" w:rsidRDefault="00F95AAA" w:rsidP="00E678D9">
      <w:pPr>
        <w:spacing w:line="480" w:lineRule="auto"/>
        <w:ind w:left="720" w:hanging="720"/>
        <w:jc w:val="both"/>
        <w:rPr>
          <w:rFonts w:ascii="Times New Roman" w:hAnsi="Times New Roman" w:cs="Times New Roman"/>
          <w:sz w:val="24"/>
          <w:szCs w:val="24"/>
        </w:rPr>
      </w:pPr>
      <w:r w:rsidRPr="00E678D9">
        <w:rPr>
          <w:rFonts w:ascii="Times New Roman" w:hAnsi="Times New Roman" w:cs="Times New Roman"/>
          <w:sz w:val="24"/>
          <w:szCs w:val="24"/>
          <w:shd w:val="clear" w:color="auto" w:fill="FFFFFF"/>
        </w:rPr>
        <w:t>Ásgeirsdóttir, T. L., Corman, H., Noonan, K., Ólafsdóttir, Þ. &amp; Reichman, N. E. (2014). Was the economic crisis of 2008 good for Icelanders? Impact on health behaviors. </w:t>
      </w:r>
      <w:r w:rsidRPr="00E678D9">
        <w:rPr>
          <w:rFonts w:ascii="Times New Roman" w:hAnsi="Times New Roman" w:cs="Times New Roman"/>
          <w:i/>
          <w:iCs/>
          <w:sz w:val="24"/>
          <w:szCs w:val="24"/>
          <w:shd w:val="clear" w:color="auto" w:fill="FFFFFF"/>
        </w:rPr>
        <w:t>Economics &amp; Human Biology</w:t>
      </w:r>
      <w:r w:rsidRPr="00E678D9">
        <w:rPr>
          <w:rFonts w:ascii="Times New Roman" w:hAnsi="Times New Roman" w:cs="Times New Roman"/>
          <w:sz w:val="24"/>
          <w:szCs w:val="24"/>
          <w:shd w:val="clear" w:color="auto" w:fill="FFFFFF"/>
        </w:rPr>
        <w:t>, </w:t>
      </w:r>
      <w:r w:rsidRPr="00E678D9">
        <w:rPr>
          <w:rFonts w:ascii="Times New Roman" w:hAnsi="Times New Roman" w:cs="Times New Roman"/>
          <w:i/>
          <w:iCs/>
          <w:sz w:val="24"/>
          <w:szCs w:val="24"/>
          <w:shd w:val="clear" w:color="auto" w:fill="FFFFFF"/>
        </w:rPr>
        <w:t>13</w:t>
      </w:r>
      <w:r w:rsidRPr="00E678D9">
        <w:rPr>
          <w:rFonts w:ascii="Times New Roman" w:hAnsi="Times New Roman" w:cs="Times New Roman"/>
          <w:sz w:val="24"/>
          <w:szCs w:val="24"/>
          <w:shd w:val="clear" w:color="auto" w:fill="FFFFFF"/>
        </w:rPr>
        <w:t>, 1-19.</w:t>
      </w:r>
    </w:p>
    <w:p w:rsidR="00E678D9" w:rsidRPr="00E678D9" w:rsidRDefault="00F95AAA" w:rsidP="00E678D9">
      <w:pPr>
        <w:spacing w:line="480" w:lineRule="auto"/>
        <w:ind w:left="720" w:hanging="720"/>
        <w:jc w:val="both"/>
        <w:rPr>
          <w:rFonts w:ascii="Times New Roman" w:hAnsi="Times New Roman" w:cs="Times New Roman"/>
          <w:sz w:val="24"/>
          <w:szCs w:val="24"/>
          <w:shd w:val="clear" w:color="auto" w:fill="FFFFFF"/>
        </w:rPr>
      </w:pPr>
      <w:r w:rsidRPr="00E678D9">
        <w:rPr>
          <w:rFonts w:ascii="Times New Roman" w:hAnsi="Times New Roman" w:cs="Times New Roman"/>
          <w:sz w:val="24"/>
          <w:szCs w:val="24"/>
          <w:shd w:val="clear" w:color="auto" w:fill="FFFFFF"/>
        </w:rPr>
        <w:t>Fieldhouse, P. (2013). </w:t>
      </w:r>
      <w:r w:rsidRPr="00E678D9">
        <w:rPr>
          <w:rFonts w:ascii="Times New Roman" w:hAnsi="Times New Roman" w:cs="Times New Roman"/>
          <w:i/>
          <w:iCs/>
          <w:sz w:val="24"/>
          <w:szCs w:val="24"/>
          <w:shd w:val="clear" w:color="auto" w:fill="FFFFFF"/>
        </w:rPr>
        <w:t>Food and nutrition: customs</w:t>
      </w:r>
      <w:r w:rsidRPr="00E678D9">
        <w:rPr>
          <w:rFonts w:ascii="Times New Roman" w:hAnsi="Times New Roman" w:cs="Times New Roman"/>
          <w:i/>
          <w:iCs/>
          <w:sz w:val="24"/>
          <w:szCs w:val="24"/>
          <w:shd w:val="clear" w:color="auto" w:fill="FFFFFF"/>
        </w:rPr>
        <w:t xml:space="preserve"> and culture</w:t>
      </w:r>
      <w:r w:rsidRPr="00E678D9">
        <w:rPr>
          <w:rFonts w:ascii="Times New Roman" w:hAnsi="Times New Roman" w:cs="Times New Roman"/>
          <w:sz w:val="24"/>
          <w:szCs w:val="24"/>
          <w:shd w:val="clear" w:color="auto" w:fill="FFFFFF"/>
        </w:rPr>
        <w:t>. Springer.</w:t>
      </w:r>
    </w:p>
    <w:p w:rsidR="00E678D9" w:rsidRPr="00E678D9" w:rsidRDefault="00F95AAA" w:rsidP="00E678D9">
      <w:pPr>
        <w:spacing w:line="480" w:lineRule="auto"/>
        <w:ind w:left="720" w:hanging="720"/>
        <w:jc w:val="both"/>
        <w:rPr>
          <w:rFonts w:ascii="Times New Roman" w:hAnsi="Times New Roman" w:cs="Times New Roman"/>
          <w:sz w:val="24"/>
          <w:szCs w:val="24"/>
          <w:shd w:val="clear" w:color="auto" w:fill="FFFFFF"/>
        </w:rPr>
      </w:pPr>
      <w:r w:rsidRPr="00E678D9">
        <w:rPr>
          <w:rFonts w:ascii="Times New Roman" w:hAnsi="Times New Roman" w:cs="Times New Roman"/>
          <w:sz w:val="24"/>
          <w:szCs w:val="24"/>
          <w:shd w:val="clear" w:color="auto" w:fill="FFFFFF"/>
        </w:rPr>
        <w:t>Low, S. A., Adalja, A., Beaulieu, E., Key, N., Martinez, S., Melton, A. ... &amp; Jablonski, B. B. (2015). Trends in US local and regional food systems: A report to Congress.</w:t>
      </w:r>
    </w:p>
    <w:p w:rsidR="00E678D9" w:rsidRPr="00E678D9" w:rsidRDefault="00F95AAA" w:rsidP="00E678D9">
      <w:pPr>
        <w:spacing w:line="480" w:lineRule="auto"/>
        <w:ind w:left="720" w:hanging="720"/>
        <w:jc w:val="both"/>
        <w:rPr>
          <w:rFonts w:ascii="Times New Roman" w:hAnsi="Times New Roman" w:cs="Times New Roman"/>
          <w:sz w:val="24"/>
          <w:szCs w:val="24"/>
          <w:shd w:val="clear" w:color="auto" w:fill="FFFFFF"/>
        </w:rPr>
      </w:pPr>
      <w:r w:rsidRPr="00E678D9">
        <w:rPr>
          <w:rFonts w:ascii="Times New Roman" w:hAnsi="Times New Roman" w:cs="Times New Roman"/>
          <w:sz w:val="24"/>
          <w:szCs w:val="24"/>
          <w:shd w:val="clear" w:color="auto" w:fill="FFFFFF"/>
        </w:rPr>
        <w:t>Parasecoli, F. (2014). Food, identity, and cultural reproduct</w:t>
      </w:r>
      <w:r w:rsidRPr="00E678D9">
        <w:rPr>
          <w:rFonts w:ascii="Times New Roman" w:hAnsi="Times New Roman" w:cs="Times New Roman"/>
          <w:sz w:val="24"/>
          <w:szCs w:val="24"/>
          <w:shd w:val="clear" w:color="auto" w:fill="FFFFFF"/>
        </w:rPr>
        <w:t>ion in immigrant communities. </w:t>
      </w:r>
      <w:r w:rsidRPr="00E678D9">
        <w:rPr>
          <w:rFonts w:ascii="Times New Roman" w:hAnsi="Times New Roman" w:cs="Times New Roman"/>
          <w:i/>
          <w:iCs/>
          <w:sz w:val="24"/>
          <w:szCs w:val="24"/>
          <w:shd w:val="clear" w:color="auto" w:fill="FFFFFF"/>
        </w:rPr>
        <w:t>Social Research</w:t>
      </w:r>
      <w:r w:rsidRPr="00E678D9">
        <w:rPr>
          <w:rFonts w:ascii="Times New Roman" w:hAnsi="Times New Roman" w:cs="Times New Roman"/>
          <w:sz w:val="24"/>
          <w:szCs w:val="24"/>
          <w:shd w:val="clear" w:color="auto" w:fill="FFFFFF"/>
        </w:rPr>
        <w:t>, </w:t>
      </w:r>
      <w:r w:rsidRPr="00E678D9">
        <w:rPr>
          <w:rFonts w:ascii="Times New Roman" w:hAnsi="Times New Roman" w:cs="Times New Roman"/>
          <w:i/>
          <w:iCs/>
          <w:sz w:val="24"/>
          <w:szCs w:val="24"/>
          <w:shd w:val="clear" w:color="auto" w:fill="FFFFFF"/>
        </w:rPr>
        <w:t>81</w:t>
      </w:r>
      <w:r w:rsidRPr="00E678D9">
        <w:rPr>
          <w:rFonts w:ascii="Times New Roman" w:hAnsi="Times New Roman" w:cs="Times New Roman"/>
          <w:sz w:val="24"/>
          <w:szCs w:val="24"/>
          <w:shd w:val="clear" w:color="auto" w:fill="FFFFFF"/>
        </w:rPr>
        <w:t>(2), 415-439.</w:t>
      </w:r>
    </w:p>
    <w:sectPr w:rsidR="00E678D9" w:rsidRPr="00E678D9" w:rsidSect="00924A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AAA" w:rsidRDefault="00F95AAA">
      <w:pPr>
        <w:spacing w:after="0" w:line="240" w:lineRule="auto"/>
      </w:pPr>
      <w:r>
        <w:separator/>
      </w:r>
    </w:p>
  </w:endnote>
  <w:endnote w:type="continuationSeparator" w:id="0">
    <w:p w:rsidR="00F95AAA" w:rsidRDefault="00F95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AAA" w:rsidRDefault="00F95AAA">
      <w:pPr>
        <w:spacing w:after="0" w:line="240" w:lineRule="auto"/>
      </w:pPr>
      <w:r>
        <w:separator/>
      </w:r>
    </w:p>
  </w:footnote>
  <w:footnote w:type="continuationSeparator" w:id="0">
    <w:p w:rsidR="00F95AAA" w:rsidRDefault="00F95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786263"/>
      <w:docPartObj>
        <w:docPartGallery w:val="Page Numbers (Top of Page)"/>
        <w:docPartUnique/>
      </w:docPartObj>
    </w:sdtPr>
    <w:sdtEndPr>
      <w:rPr>
        <w:noProof/>
      </w:rPr>
    </w:sdtEndPr>
    <w:sdtContent>
      <w:p w:rsidR="00924AC8" w:rsidRDefault="00F95AAA">
        <w:pPr>
          <w:pStyle w:val="Header"/>
          <w:jc w:val="right"/>
        </w:pPr>
        <w:r>
          <w:t>REGIONAL FOODS IN THE UNITED STATES</w:t>
        </w:r>
        <w:r>
          <w:tab/>
        </w:r>
        <w:r>
          <w:tab/>
        </w:r>
        <w:r>
          <w:tab/>
        </w:r>
        <w:r>
          <w:fldChar w:fldCharType="begin"/>
        </w:r>
        <w:r>
          <w:instrText xml:space="preserve"> PAGE   \* MERGEFORMAT </w:instrText>
        </w:r>
        <w:r>
          <w:fldChar w:fldCharType="separate"/>
        </w:r>
        <w:r w:rsidR="003F6A1B">
          <w:rPr>
            <w:noProof/>
          </w:rPr>
          <w:t>2</w:t>
        </w:r>
        <w:r>
          <w:rPr>
            <w:noProof/>
          </w:rPr>
          <w:fldChar w:fldCharType="end"/>
        </w:r>
      </w:p>
    </w:sdtContent>
  </w:sdt>
  <w:p w:rsidR="00924AC8" w:rsidRDefault="00924A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C8" w:rsidRPr="00E678D9" w:rsidRDefault="00F95AAA">
    <w:pPr>
      <w:pStyle w:val="Header"/>
      <w:rPr>
        <w:rFonts w:ascii="Times New Roman" w:hAnsi="Times New Roman" w:cs="Times New Roman"/>
        <w:sz w:val="24"/>
        <w:szCs w:val="24"/>
      </w:rPr>
    </w:pPr>
    <w:r w:rsidRPr="00E678D9">
      <w:rPr>
        <w:rFonts w:ascii="Times New Roman" w:hAnsi="Times New Roman" w:cs="Times New Roman"/>
        <w:sz w:val="24"/>
        <w:szCs w:val="24"/>
      </w:rPr>
      <w:t xml:space="preserve">Running Head: </w:t>
    </w:r>
    <w:r w:rsidR="00E678D9" w:rsidRPr="00E678D9">
      <w:rPr>
        <w:rFonts w:ascii="Times New Roman" w:hAnsi="Times New Roman" w:cs="Times New Roman"/>
        <w:sz w:val="24"/>
        <w:szCs w:val="24"/>
      </w:rPr>
      <w:t xml:space="preserve">REGIONAL FOODS IN THE UNITED STATES  </w:t>
    </w:r>
    <w:r w:rsidR="00E678D9" w:rsidRPr="00E678D9">
      <w:rPr>
        <w:rFonts w:ascii="Times New Roman" w:hAnsi="Times New Roman" w:cs="Times New Roman"/>
        <w:sz w:val="24"/>
        <w:szCs w:val="24"/>
      </w:rPr>
      <w:tab/>
    </w:r>
    <w:r w:rsidR="00E678D9" w:rsidRPr="00E678D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D51"/>
    <w:rsid w:val="00187FD1"/>
    <w:rsid w:val="001F6CC6"/>
    <w:rsid w:val="003F6A1B"/>
    <w:rsid w:val="004D51A7"/>
    <w:rsid w:val="005308E9"/>
    <w:rsid w:val="005B2F77"/>
    <w:rsid w:val="006660C6"/>
    <w:rsid w:val="00673590"/>
    <w:rsid w:val="00696BCE"/>
    <w:rsid w:val="006D188A"/>
    <w:rsid w:val="007D1B2F"/>
    <w:rsid w:val="008439B8"/>
    <w:rsid w:val="00902D51"/>
    <w:rsid w:val="00924AC8"/>
    <w:rsid w:val="00957131"/>
    <w:rsid w:val="009F1829"/>
    <w:rsid w:val="00BA07F0"/>
    <w:rsid w:val="00CA1169"/>
    <w:rsid w:val="00E678D9"/>
    <w:rsid w:val="00ED1A16"/>
    <w:rsid w:val="00F95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AC8"/>
  </w:style>
  <w:style w:type="paragraph" w:styleId="Footer">
    <w:name w:val="footer"/>
    <w:basedOn w:val="Normal"/>
    <w:link w:val="FooterChar"/>
    <w:uiPriority w:val="99"/>
    <w:unhideWhenUsed/>
    <w:rsid w:val="00924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A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AC8"/>
  </w:style>
  <w:style w:type="paragraph" w:styleId="Footer">
    <w:name w:val="footer"/>
    <w:basedOn w:val="Normal"/>
    <w:link w:val="FooterChar"/>
    <w:uiPriority w:val="99"/>
    <w:unhideWhenUsed/>
    <w:rsid w:val="00924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2020-10-13T19:01:00Z</dcterms:created>
  <dcterms:modified xsi:type="dcterms:W3CDTF">2020-10-13T19:01:00Z</dcterms:modified>
</cp:coreProperties>
</file>